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C2" w:rsidRPr="00F449C2" w:rsidRDefault="00F449C2" w:rsidP="00F449C2">
      <w:pPr>
        <w:jc w:val="center"/>
        <w:rPr>
          <w:rFonts w:ascii="Times New Roman" w:hAnsi="Times New Roman" w:cs="Times New Roman"/>
        </w:rPr>
      </w:pPr>
      <w:bookmarkStart w:id="0" w:name="bookmark0"/>
      <w:r w:rsidRPr="00F449C2">
        <w:rPr>
          <w:rFonts w:ascii="Times New Roman" w:hAnsi="Times New Roman" w:cs="Times New Roman"/>
        </w:rPr>
        <w:drawing>
          <wp:inline distT="0" distB="0" distL="0" distR="0" wp14:anchorId="55F38BA6" wp14:editId="7B413EFC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9C2" w:rsidRPr="00F449C2" w:rsidRDefault="00F449C2" w:rsidP="00F449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9C2">
        <w:rPr>
          <w:rFonts w:ascii="Times New Roman" w:hAnsi="Times New Roman" w:cs="Times New Roman"/>
          <w:b/>
          <w:sz w:val="28"/>
          <w:szCs w:val="28"/>
        </w:rPr>
        <w:t>ВИКОНАВЧИЙ КОМІТЕТ ШЕПЕТІВСЬКОЇ МІСЬКОЇ РАДИ</w:t>
      </w:r>
    </w:p>
    <w:p w:rsidR="00F449C2" w:rsidRPr="00F449C2" w:rsidRDefault="00F449C2" w:rsidP="00F449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C2" w:rsidRPr="00F449C2" w:rsidRDefault="00F449C2" w:rsidP="00F449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9C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449C2" w:rsidRPr="00F449C2" w:rsidRDefault="00F449C2" w:rsidP="00F449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C2" w:rsidRPr="00F449C2" w:rsidRDefault="00F449C2" w:rsidP="00F449C2">
      <w:pPr>
        <w:rPr>
          <w:rFonts w:ascii="Times New Roman" w:hAnsi="Times New Roman" w:cs="Times New Roman"/>
        </w:rPr>
      </w:pPr>
      <w:r w:rsidRPr="00F449C2">
        <w:rPr>
          <w:rFonts w:ascii="Times New Roman" w:hAnsi="Times New Roman" w:cs="Times New Roman"/>
        </w:rPr>
        <w:t xml:space="preserve">21 жовтня  2021 року          </w:t>
      </w:r>
      <w:r>
        <w:rPr>
          <w:rFonts w:ascii="Times New Roman" w:hAnsi="Times New Roman" w:cs="Times New Roman"/>
        </w:rPr>
        <w:t xml:space="preserve"> </w:t>
      </w:r>
      <w:r w:rsidRPr="00F449C2">
        <w:rPr>
          <w:rFonts w:ascii="Times New Roman" w:hAnsi="Times New Roman" w:cs="Times New Roman"/>
        </w:rPr>
        <w:t xml:space="preserve">                     м. Шепетівка                                          № </w:t>
      </w:r>
      <w:r w:rsidR="0087573E">
        <w:rPr>
          <w:rFonts w:ascii="Times New Roman" w:hAnsi="Times New Roman" w:cs="Times New Roman"/>
        </w:rPr>
        <w:t>365</w:t>
      </w:r>
      <w:bookmarkStart w:id="1" w:name="_GoBack"/>
      <w:bookmarkEnd w:id="1"/>
    </w:p>
    <w:p w:rsidR="00F449C2" w:rsidRPr="00F449C2" w:rsidRDefault="00F449C2" w:rsidP="00F449C2">
      <w:pPr>
        <w:rPr>
          <w:rFonts w:ascii="Times New Roman" w:hAnsi="Times New Roman" w:cs="Times New Roman"/>
        </w:rPr>
      </w:pPr>
    </w:p>
    <w:p w:rsidR="00F449C2" w:rsidRPr="00671531" w:rsidRDefault="00F449C2" w:rsidP="00671531">
      <w:pPr>
        <w:ind w:right="5387"/>
        <w:jc w:val="both"/>
        <w:rPr>
          <w:rFonts w:ascii="Times New Roman" w:hAnsi="Times New Roman" w:cs="Times New Roman"/>
        </w:rPr>
      </w:pPr>
      <w:r w:rsidRPr="00671531">
        <w:rPr>
          <w:rFonts w:ascii="Times New Roman" w:hAnsi="Times New Roman" w:cs="Times New Roman"/>
        </w:rPr>
        <w:t xml:space="preserve">Про затвердження добового графіка </w:t>
      </w:r>
      <w:proofErr w:type="spellStart"/>
      <w:r w:rsidRPr="00671531">
        <w:rPr>
          <w:rFonts w:ascii="Times New Roman" w:hAnsi="Times New Roman" w:cs="Times New Roman"/>
        </w:rPr>
        <w:t>включения</w:t>
      </w:r>
      <w:proofErr w:type="spellEnd"/>
      <w:r w:rsidRPr="00671531">
        <w:rPr>
          <w:rFonts w:ascii="Times New Roman" w:hAnsi="Times New Roman" w:cs="Times New Roman"/>
        </w:rPr>
        <w:t xml:space="preserve"> та відключення електромереж зовнішнього освітлення </w:t>
      </w:r>
      <w:proofErr w:type="spellStart"/>
      <w:r w:rsidRPr="00671531">
        <w:rPr>
          <w:rFonts w:ascii="Times New Roman" w:hAnsi="Times New Roman" w:cs="Times New Roman"/>
        </w:rPr>
        <w:t>м.Шепетівка</w:t>
      </w:r>
      <w:proofErr w:type="spellEnd"/>
    </w:p>
    <w:p w:rsidR="00F449C2" w:rsidRPr="00671531" w:rsidRDefault="00F449C2" w:rsidP="00671531">
      <w:pPr>
        <w:rPr>
          <w:rFonts w:ascii="Times New Roman" w:hAnsi="Times New Roman" w:cs="Times New Roman"/>
        </w:rPr>
      </w:pPr>
    </w:p>
    <w:p w:rsidR="00F449C2" w:rsidRDefault="00F449C2" w:rsidP="00671531">
      <w:pPr>
        <w:ind w:firstLine="567"/>
        <w:jc w:val="both"/>
        <w:rPr>
          <w:rFonts w:ascii="Times New Roman" w:hAnsi="Times New Roman" w:cs="Times New Roman"/>
        </w:rPr>
      </w:pPr>
      <w:r w:rsidRPr="00671531">
        <w:rPr>
          <w:rFonts w:ascii="Times New Roman" w:hAnsi="Times New Roman" w:cs="Times New Roman"/>
        </w:rPr>
        <w:t xml:space="preserve">Розглянувши звернення Комунального </w:t>
      </w:r>
      <w:r w:rsidR="00671531">
        <w:rPr>
          <w:rFonts w:ascii="Times New Roman" w:hAnsi="Times New Roman" w:cs="Times New Roman"/>
        </w:rPr>
        <w:t>підприє</w:t>
      </w:r>
      <w:r w:rsidRPr="00671531">
        <w:rPr>
          <w:rFonts w:ascii="Times New Roman" w:hAnsi="Times New Roman" w:cs="Times New Roman"/>
        </w:rPr>
        <w:t xml:space="preserve">мства «Шепетівське ремонтно- експлуатаційне </w:t>
      </w:r>
      <w:r w:rsidR="00671531">
        <w:rPr>
          <w:rFonts w:ascii="Times New Roman" w:hAnsi="Times New Roman" w:cs="Times New Roman"/>
        </w:rPr>
        <w:t>підприє</w:t>
      </w:r>
      <w:r w:rsidRPr="00671531">
        <w:rPr>
          <w:rFonts w:ascii="Times New Roman" w:hAnsi="Times New Roman" w:cs="Times New Roman"/>
        </w:rPr>
        <w:t>мство Шепетівської міської ради» №269 від 18.10.2021p</w:t>
      </w:r>
      <w:r w:rsidR="00671531">
        <w:rPr>
          <w:rFonts w:ascii="Times New Roman" w:hAnsi="Times New Roman" w:cs="Times New Roman"/>
        </w:rPr>
        <w:t xml:space="preserve">, </w:t>
      </w:r>
      <w:r w:rsidRPr="00671531">
        <w:rPr>
          <w:rFonts w:ascii="Times New Roman" w:hAnsi="Times New Roman" w:cs="Times New Roman"/>
        </w:rPr>
        <w:t xml:space="preserve"> керуючись Наказом міністерства з питань житлово-комунального господарства України №253 від 21.08.2008p «Про затвердження Методичних рекомендацій з утримання </w:t>
      </w:r>
      <w:r w:rsidR="00671531">
        <w:rPr>
          <w:rFonts w:ascii="Times New Roman" w:hAnsi="Times New Roman" w:cs="Times New Roman"/>
        </w:rPr>
        <w:t>об’є</w:t>
      </w:r>
      <w:r w:rsidRPr="00671531">
        <w:rPr>
          <w:rFonts w:ascii="Times New Roman" w:hAnsi="Times New Roman" w:cs="Times New Roman"/>
        </w:rPr>
        <w:t>ктів зовнішнього освітлення населених пунктів», ст.30 Закону України «Про місцеве самоврядування в Україні», виконавчий комітет міської ради</w:t>
      </w:r>
    </w:p>
    <w:p w:rsidR="00671531" w:rsidRPr="00671531" w:rsidRDefault="00671531" w:rsidP="00671531">
      <w:pPr>
        <w:ind w:firstLine="567"/>
        <w:jc w:val="both"/>
        <w:rPr>
          <w:rFonts w:ascii="Times New Roman" w:hAnsi="Times New Roman" w:cs="Times New Roman"/>
        </w:rPr>
      </w:pPr>
    </w:p>
    <w:p w:rsidR="00F449C2" w:rsidRDefault="00671531" w:rsidP="00671531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И Р І Ш И В:</w:t>
      </w:r>
    </w:p>
    <w:p w:rsidR="00671531" w:rsidRPr="00671531" w:rsidRDefault="00671531" w:rsidP="00671531">
      <w:pPr>
        <w:ind w:firstLine="567"/>
        <w:jc w:val="both"/>
        <w:rPr>
          <w:rFonts w:ascii="Times New Roman" w:hAnsi="Times New Roman" w:cs="Times New Roman"/>
        </w:rPr>
      </w:pPr>
    </w:p>
    <w:p w:rsidR="00F449C2" w:rsidRPr="00671531" w:rsidRDefault="00F449C2" w:rsidP="00671531">
      <w:pPr>
        <w:pStyle w:val="a6"/>
        <w:numPr>
          <w:ilvl w:val="0"/>
          <w:numId w:val="2"/>
        </w:numPr>
        <w:tabs>
          <w:tab w:val="left" w:pos="1134"/>
        </w:tabs>
        <w:ind w:left="0" w:firstLine="567"/>
      </w:pPr>
      <w:r w:rsidRPr="00671531">
        <w:t xml:space="preserve">Затвердити добовий графік включення та відключення електромереж зовнішнього освітлення </w:t>
      </w:r>
      <w:proofErr w:type="spellStart"/>
      <w:r w:rsidRPr="00671531">
        <w:t>м.Шепетівка</w:t>
      </w:r>
      <w:proofErr w:type="spellEnd"/>
      <w:r w:rsidRPr="00671531">
        <w:t xml:space="preserve"> </w:t>
      </w:r>
      <w:r w:rsidR="00671531">
        <w:t>(додається</w:t>
      </w:r>
      <w:r w:rsidRPr="00671531">
        <w:t>).</w:t>
      </w:r>
    </w:p>
    <w:p w:rsidR="00F449C2" w:rsidRPr="00671531" w:rsidRDefault="00F449C2" w:rsidP="00671531">
      <w:pPr>
        <w:pStyle w:val="a6"/>
        <w:numPr>
          <w:ilvl w:val="0"/>
          <w:numId w:val="2"/>
        </w:numPr>
        <w:tabs>
          <w:tab w:val="left" w:pos="1134"/>
        </w:tabs>
        <w:ind w:left="0" w:firstLine="567"/>
      </w:pPr>
      <w:r w:rsidRPr="00671531">
        <w:t xml:space="preserve">Дозволити Комунальному </w:t>
      </w:r>
      <w:r w:rsidR="00671531">
        <w:t>підприє</w:t>
      </w:r>
      <w:r w:rsidRPr="00671531">
        <w:t xml:space="preserve">мству «Шепетівське ремонтно-експлуатаційне </w:t>
      </w:r>
      <w:r w:rsidR="00671531">
        <w:t>підприє</w:t>
      </w:r>
      <w:r w:rsidRPr="00671531">
        <w:t xml:space="preserve">мство Шепетівської міської ради» при несприятливих </w:t>
      </w:r>
      <w:proofErr w:type="spellStart"/>
      <w:r w:rsidRPr="00671531">
        <w:t>погодніх</w:t>
      </w:r>
      <w:proofErr w:type="spellEnd"/>
      <w:r w:rsidRPr="00671531">
        <w:t xml:space="preserve"> умовах раніше включати i виключати </w:t>
      </w:r>
      <w:r w:rsidR="00671531">
        <w:t xml:space="preserve">зовнішнє </w:t>
      </w:r>
      <w:r w:rsidRPr="00671531">
        <w:t>освітлення в межах до 20 хвилин від встановленого графіка.</w:t>
      </w:r>
    </w:p>
    <w:p w:rsidR="00F449C2" w:rsidRPr="00671531" w:rsidRDefault="00F449C2" w:rsidP="00671531">
      <w:pPr>
        <w:pStyle w:val="a6"/>
        <w:numPr>
          <w:ilvl w:val="0"/>
          <w:numId w:val="2"/>
        </w:numPr>
        <w:tabs>
          <w:tab w:val="left" w:pos="1134"/>
        </w:tabs>
        <w:ind w:left="0" w:firstLine="567"/>
      </w:pPr>
      <w:r w:rsidRPr="00671531">
        <w:t>В інших населених пунктах Шепетівської територіальної громади години включен</w:t>
      </w:r>
      <w:r w:rsidR="00671531">
        <w:t>н</w:t>
      </w:r>
      <w:r w:rsidRPr="00671531">
        <w:t xml:space="preserve">я i виключення коригувати щотижня, приблизивши </w:t>
      </w:r>
      <w:proofErr w:type="spellStart"/>
      <w:r w:rsidRPr="00671531">
        <w:t>ïx</w:t>
      </w:r>
      <w:proofErr w:type="spellEnd"/>
      <w:r w:rsidRPr="00671531">
        <w:t xml:space="preserve"> до затвердженого графіка (до встановлення автоматичного таймеру </w:t>
      </w:r>
      <w:r w:rsidR="00671531">
        <w:t>включенн</w:t>
      </w:r>
      <w:r w:rsidRPr="00671531">
        <w:t>я, відключення електромереж).</w:t>
      </w:r>
    </w:p>
    <w:p w:rsidR="00F449C2" w:rsidRPr="00671531" w:rsidRDefault="00F449C2" w:rsidP="00671531">
      <w:pPr>
        <w:pStyle w:val="a6"/>
        <w:numPr>
          <w:ilvl w:val="0"/>
          <w:numId w:val="2"/>
        </w:numPr>
        <w:tabs>
          <w:tab w:val="left" w:pos="1134"/>
        </w:tabs>
        <w:ind w:left="0" w:firstLine="567"/>
      </w:pPr>
      <w:r w:rsidRPr="00671531">
        <w:t xml:space="preserve">Контроль за виконанням рішення покласти на заступника міського голови з питань діяльності виконавчих органів ради згідно з розподілом обов’язків та начальника управління житлово-комунального господарства Шепетівської міської ради Ю. </w:t>
      </w:r>
      <w:proofErr w:type="spellStart"/>
      <w:r w:rsidRPr="00671531">
        <w:t>Гудзика</w:t>
      </w:r>
      <w:proofErr w:type="spellEnd"/>
      <w:r w:rsidRPr="00671531">
        <w:t>.</w:t>
      </w:r>
    </w:p>
    <w:p w:rsidR="00F449C2" w:rsidRDefault="00F449C2" w:rsidP="00671531">
      <w:pPr>
        <w:rPr>
          <w:rFonts w:ascii="Times New Roman" w:hAnsi="Times New Roman" w:cs="Times New Roman"/>
        </w:rPr>
      </w:pPr>
    </w:p>
    <w:p w:rsidR="00671531" w:rsidRDefault="00671531" w:rsidP="00671531">
      <w:pPr>
        <w:rPr>
          <w:rFonts w:ascii="Times New Roman" w:hAnsi="Times New Roman" w:cs="Times New Roman"/>
        </w:rPr>
      </w:pPr>
    </w:p>
    <w:p w:rsidR="00671531" w:rsidRPr="00671531" w:rsidRDefault="00671531" w:rsidP="00671531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Міський голова                                                                                                    Віталій БУЗИЛЬ</w:t>
      </w:r>
    </w:p>
    <w:p w:rsidR="00F449C2" w:rsidRPr="00671531" w:rsidRDefault="00F449C2" w:rsidP="00671531">
      <w:pPr>
        <w:rPr>
          <w:rFonts w:ascii="Times New Roman" w:hAnsi="Times New Roman" w:cs="Times New Roman"/>
        </w:rPr>
      </w:pPr>
    </w:p>
    <w:p w:rsidR="00F449C2" w:rsidRPr="00F449C2" w:rsidRDefault="00F449C2" w:rsidP="00F449C2">
      <w:pPr>
        <w:rPr>
          <w:rFonts w:ascii="Times New Roman" w:hAnsi="Times New Roman" w:cs="Times New Roman"/>
        </w:rPr>
      </w:pPr>
    </w:p>
    <w:p w:rsidR="00F449C2" w:rsidRDefault="00F449C2">
      <w:pPr>
        <w:rPr>
          <w:rStyle w:val="11"/>
          <w:rFonts w:eastAsia="Microsoft Sans Serif"/>
          <w:b w:val="0"/>
          <w:bCs w:val="0"/>
        </w:rPr>
      </w:pPr>
      <w:r>
        <w:rPr>
          <w:rStyle w:val="11"/>
          <w:rFonts w:eastAsia="Microsoft Sans Serif"/>
          <w:b w:val="0"/>
          <w:bCs w:val="0"/>
        </w:rPr>
        <w:br w:type="page"/>
      </w:r>
    </w:p>
    <w:p w:rsidR="005750B6" w:rsidRDefault="005750B6">
      <w:pPr>
        <w:rPr>
          <w:rStyle w:val="11"/>
          <w:rFonts w:eastAsia="Microsoft Sans Serif"/>
        </w:rPr>
        <w:sectPr w:rsidR="005750B6" w:rsidSect="00671531">
          <w:pgSz w:w="11900" w:h="16840"/>
          <w:pgMar w:top="850" w:right="560" w:bottom="850" w:left="1417" w:header="0" w:footer="3" w:gutter="0"/>
          <w:cols w:space="720"/>
          <w:noEndnote/>
          <w:docGrid w:linePitch="360"/>
        </w:sectPr>
      </w:pPr>
    </w:p>
    <w:bookmarkEnd w:id="0"/>
    <w:p w:rsidR="005750B6" w:rsidRPr="005750B6" w:rsidRDefault="005750B6">
      <w:pPr>
        <w:pStyle w:val="10"/>
        <w:keepNext/>
        <w:keepLines/>
        <w:shd w:val="clear" w:color="auto" w:fill="auto"/>
        <w:spacing w:after="230" w:line="320" w:lineRule="exact"/>
        <w:ind w:left="9840"/>
        <w:rPr>
          <w:rStyle w:val="11"/>
          <w:bCs/>
          <w:sz w:val="24"/>
          <w:szCs w:val="24"/>
          <w:u w:val="none"/>
        </w:rPr>
      </w:pPr>
      <w:r w:rsidRPr="005750B6">
        <w:rPr>
          <w:rStyle w:val="11"/>
          <w:bCs/>
          <w:sz w:val="24"/>
          <w:szCs w:val="24"/>
          <w:u w:val="none"/>
        </w:rPr>
        <w:lastRenderedPageBreak/>
        <w:t>Додаток</w:t>
      </w:r>
    </w:p>
    <w:p w:rsidR="00F35ED2" w:rsidRPr="005750B6" w:rsidRDefault="005750B6" w:rsidP="005750B6">
      <w:pPr>
        <w:pStyle w:val="10"/>
        <w:keepNext/>
        <w:keepLines/>
        <w:shd w:val="clear" w:color="auto" w:fill="auto"/>
        <w:spacing w:after="0" w:line="240" w:lineRule="auto"/>
        <w:ind w:left="9837"/>
        <w:rPr>
          <w:b w:val="0"/>
          <w:sz w:val="24"/>
          <w:szCs w:val="24"/>
        </w:rPr>
      </w:pPr>
      <w:r w:rsidRPr="005750B6">
        <w:rPr>
          <w:rStyle w:val="11"/>
          <w:bCs/>
          <w:sz w:val="24"/>
          <w:szCs w:val="24"/>
          <w:u w:val="none"/>
        </w:rPr>
        <w:t>ЗАТВЕРДЖЕНО</w:t>
      </w:r>
    </w:p>
    <w:p w:rsidR="005750B6" w:rsidRDefault="005750B6" w:rsidP="005750B6">
      <w:pPr>
        <w:pStyle w:val="30"/>
        <w:shd w:val="clear" w:color="auto" w:fill="auto"/>
        <w:tabs>
          <w:tab w:val="left" w:leader="underscore" w:pos="13018"/>
        </w:tabs>
        <w:spacing w:before="0" w:line="240" w:lineRule="auto"/>
        <w:ind w:left="983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</w:t>
      </w:r>
      <w:r w:rsidR="002B3BD4" w:rsidRPr="005750B6">
        <w:rPr>
          <w:b w:val="0"/>
          <w:sz w:val="24"/>
          <w:szCs w:val="24"/>
        </w:rPr>
        <w:t>ішення</w:t>
      </w:r>
      <w:r>
        <w:rPr>
          <w:b w:val="0"/>
          <w:sz w:val="24"/>
          <w:szCs w:val="24"/>
        </w:rPr>
        <w:t>м викон</w:t>
      </w:r>
      <w:r w:rsidR="002B3BD4" w:rsidRPr="005750B6">
        <w:rPr>
          <w:b w:val="0"/>
          <w:sz w:val="24"/>
          <w:szCs w:val="24"/>
        </w:rPr>
        <w:t xml:space="preserve">авчого комітету </w:t>
      </w:r>
    </w:p>
    <w:p w:rsidR="00F35ED2" w:rsidRPr="005750B6" w:rsidRDefault="002B3BD4" w:rsidP="005750B6">
      <w:pPr>
        <w:pStyle w:val="30"/>
        <w:shd w:val="clear" w:color="auto" w:fill="auto"/>
        <w:tabs>
          <w:tab w:val="left" w:leader="underscore" w:pos="13018"/>
        </w:tabs>
        <w:spacing w:before="0" w:line="240" w:lineRule="auto"/>
        <w:ind w:left="9837"/>
        <w:rPr>
          <w:b w:val="0"/>
          <w:sz w:val="24"/>
          <w:szCs w:val="24"/>
        </w:rPr>
      </w:pPr>
      <w:r w:rsidRPr="005750B6">
        <w:rPr>
          <w:b w:val="0"/>
          <w:sz w:val="24"/>
          <w:szCs w:val="24"/>
        </w:rPr>
        <w:t>міської ради</w:t>
      </w:r>
      <w:r w:rsidR="005750B6">
        <w:rPr>
          <w:b w:val="0"/>
          <w:sz w:val="24"/>
          <w:szCs w:val="24"/>
        </w:rPr>
        <w:t xml:space="preserve"> від 21.10.2021 №365</w:t>
      </w:r>
    </w:p>
    <w:p w:rsidR="00F35ED2" w:rsidRPr="005D4337" w:rsidRDefault="002B3BD4" w:rsidP="005D4337">
      <w:pPr>
        <w:pStyle w:val="20"/>
        <w:keepNext/>
        <w:keepLines/>
        <w:shd w:val="clear" w:color="auto" w:fill="auto"/>
        <w:spacing w:before="0"/>
        <w:jc w:val="center"/>
        <w:rPr>
          <w:sz w:val="24"/>
          <w:szCs w:val="24"/>
        </w:rPr>
      </w:pPr>
      <w:bookmarkStart w:id="2" w:name="bookmark1"/>
      <w:r w:rsidRPr="005D4337">
        <w:rPr>
          <w:sz w:val="24"/>
          <w:szCs w:val="24"/>
        </w:rPr>
        <w:t>ДОБОВИЙ ГРАФІК</w:t>
      </w:r>
      <w:bookmarkEnd w:id="2"/>
    </w:p>
    <w:p w:rsidR="00F35ED2" w:rsidRPr="005D4337" w:rsidRDefault="005D4337" w:rsidP="000C4CDB">
      <w:pPr>
        <w:pStyle w:val="22"/>
        <w:shd w:val="clear" w:color="auto" w:fill="auto"/>
        <w:spacing w:after="0"/>
        <w:rPr>
          <w:sz w:val="24"/>
          <w:szCs w:val="24"/>
        </w:rPr>
      </w:pPr>
      <w:r w:rsidRPr="005D4337">
        <w:rPr>
          <w:sz w:val="24"/>
          <w:szCs w:val="24"/>
        </w:rPr>
        <w:t>в</w:t>
      </w:r>
      <w:r w:rsidR="002B3BD4" w:rsidRPr="005D4337">
        <w:rPr>
          <w:sz w:val="24"/>
          <w:szCs w:val="24"/>
        </w:rPr>
        <w:t xml:space="preserve">ключення та відключення електромереж зовнішнього освітлення </w:t>
      </w:r>
      <w:proofErr w:type="spellStart"/>
      <w:r w:rsidR="002B3BD4" w:rsidRPr="005D4337">
        <w:rPr>
          <w:sz w:val="24"/>
          <w:szCs w:val="24"/>
        </w:rPr>
        <w:t>м.Шепетівка</w:t>
      </w:r>
      <w:proofErr w:type="spellEnd"/>
      <w:r w:rsidR="002B3BD4" w:rsidRPr="005D4337">
        <w:rPr>
          <w:sz w:val="24"/>
          <w:szCs w:val="24"/>
        </w:rPr>
        <w:br/>
        <w:t xml:space="preserve">координати 50,2° північної </w:t>
      </w:r>
      <w:r w:rsidR="000C4CDB">
        <w:rPr>
          <w:sz w:val="24"/>
          <w:szCs w:val="24"/>
        </w:rPr>
        <w:t>широти та 27,1° східної довготи</w:t>
      </w:r>
    </w:p>
    <w:p w:rsidR="00F35ED2" w:rsidRPr="005D4337" w:rsidRDefault="002B3BD4" w:rsidP="000C4CDB">
      <w:pPr>
        <w:pStyle w:val="20"/>
        <w:keepNext/>
        <w:keepLines/>
        <w:shd w:val="clear" w:color="auto" w:fill="auto"/>
        <w:spacing w:before="0" w:line="280" w:lineRule="exact"/>
        <w:jc w:val="center"/>
        <w:rPr>
          <w:rStyle w:val="23"/>
          <w:b/>
          <w:bCs/>
          <w:sz w:val="24"/>
          <w:szCs w:val="24"/>
        </w:rPr>
      </w:pPr>
      <w:bookmarkStart w:id="3" w:name="bookmark2"/>
      <w:r w:rsidRPr="005D4337">
        <w:rPr>
          <w:rStyle w:val="23"/>
          <w:b/>
          <w:bCs/>
          <w:sz w:val="24"/>
          <w:szCs w:val="24"/>
        </w:rPr>
        <w:t>п’ятиденки</w:t>
      </w:r>
      <w:bookmarkEnd w:id="3"/>
    </w:p>
    <w:p w:rsidR="005D4337" w:rsidRDefault="005D4337">
      <w:pPr>
        <w:pStyle w:val="20"/>
        <w:keepNext/>
        <w:keepLines/>
        <w:shd w:val="clear" w:color="auto" w:fill="auto"/>
        <w:spacing w:before="0" w:line="280" w:lineRule="exact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1123"/>
        <w:gridCol w:w="1075"/>
        <w:gridCol w:w="1123"/>
        <w:gridCol w:w="1128"/>
        <w:gridCol w:w="1128"/>
        <w:gridCol w:w="1094"/>
        <w:gridCol w:w="1128"/>
        <w:gridCol w:w="1061"/>
        <w:gridCol w:w="1114"/>
        <w:gridCol w:w="1056"/>
        <w:gridCol w:w="1118"/>
        <w:gridCol w:w="1070"/>
      </w:tblGrid>
      <w:tr w:rsidR="00F35ED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210pt0pt"/>
                <w:b/>
                <w:bCs/>
              </w:rPr>
              <w:t>Місяць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210pt0pt"/>
                <w:b/>
                <w:bCs/>
              </w:rPr>
              <w:t>1-5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210pt0pt"/>
                <w:b/>
                <w:bCs/>
              </w:rPr>
              <w:t>6-10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210pt0pt"/>
                <w:b/>
                <w:bCs/>
              </w:rPr>
              <w:t>11-15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210pt0pt"/>
                <w:b/>
                <w:bCs/>
              </w:rPr>
              <w:t>16-20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210pt0pt"/>
                <w:b/>
                <w:bCs/>
              </w:rPr>
              <w:t>21-25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210pt0pt"/>
                <w:b/>
                <w:bCs/>
              </w:rPr>
              <w:t>26-31</w:t>
            </w:r>
          </w:p>
        </w:tc>
      </w:tr>
      <w:tr w:rsidR="00F35ED2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F35ED2">
            <w:pPr>
              <w:framePr w:w="14448" w:wrap="notBeside" w:vAnchor="text" w:hAnchor="text" w:xAlign="center" w:y="1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 w:rsidP="005D4337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11pt"/>
              </w:rPr>
              <w:t>від</w:t>
            </w:r>
            <w:r>
              <w:rPr>
                <w:rStyle w:val="211pt"/>
              </w:rPr>
              <w:t xml:space="preserve">ключ, </w:t>
            </w: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включ</w:t>
            </w:r>
            <w:proofErr w:type="spellEnd"/>
            <w:r>
              <w:rPr>
                <w:rStyle w:val="211pt"/>
              </w:rPr>
              <w:t>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11pt"/>
              </w:rPr>
              <w:t>відключ.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22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180"/>
              <w:jc w:val="left"/>
            </w:pPr>
            <w:proofErr w:type="spellStart"/>
            <w:r>
              <w:rPr>
                <w:rStyle w:val="211pt"/>
              </w:rPr>
              <w:t>включ</w:t>
            </w:r>
            <w:proofErr w:type="spellEnd"/>
            <w:r>
              <w:rPr>
                <w:rStyle w:val="211pt"/>
              </w:rPr>
              <w:t>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18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11pt"/>
              </w:rPr>
              <w:t>відключ.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160"/>
              <w:jc w:val="left"/>
            </w:pPr>
            <w:proofErr w:type="spellStart"/>
            <w:r>
              <w:rPr>
                <w:rStyle w:val="211pt"/>
              </w:rPr>
              <w:t>включ</w:t>
            </w:r>
            <w:proofErr w:type="spellEnd"/>
            <w:r>
              <w:rPr>
                <w:rStyle w:val="211pt"/>
              </w:rPr>
              <w:t>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16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11pt"/>
              </w:rPr>
              <w:t>відключ.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22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включ</w:t>
            </w:r>
            <w:proofErr w:type="spellEnd"/>
            <w:r>
              <w:rPr>
                <w:rStyle w:val="211pt"/>
              </w:rPr>
              <w:t>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200"/>
              <w:jc w:val="left"/>
            </w:pPr>
            <w:r>
              <w:rPr>
                <w:rStyle w:val="211pt"/>
              </w:rPr>
              <w:t>відключ.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включ</w:t>
            </w:r>
            <w:proofErr w:type="spellEnd"/>
            <w:r>
              <w:rPr>
                <w:rStyle w:val="211pt"/>
              </w:rPr>
              <w:t>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200"/>
              <w:jc w:val="left"/>
            </w:pPr>
            <w:r>
              <w:rPr>
                <w:rStyle w:val="211pt"/>
              </w:rPr>
              <w:t>відключ.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12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включ</w:t>
            </w:r>
            <w:proofErr w:type="spellEnd"/>
            <w:r>
              <w:rPr>
                <w:rStyle w:val="211pt"/>
              </w:rPr>
              <w:t>.</w:t>
            </w:r>
          </w:p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before="120" w:after="0" w:line="220" w:lineRule="exact"/>
              <w:ind w:left="140"/>
              <w:jc w:val="left"/>
            </w:pPr>
            <w:proofErr w:type="spellStart"/>
            <w:r>
              <w:rPr>
                <w:rStyle w:val="211pt"/>
              </w:rPr>
              <w:t>год.хв</w:t>
            </w:r>
            <w:proofErr w:type="spellEnd"/>
            <w:r>
              <w:rPr>
                <w:rStyle w:val="211pt"/>
              </w:rPr>
              <w:t>.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Січень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7.33.00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16.57.00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7.32.00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17.04.00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7.30.00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17.10.00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7.27.00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17.15.00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7.23.00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17.23.00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7.19.00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17.31.00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Лютий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7.11.00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17.40.00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7.04.00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17.48.00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6.56.00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17.55.00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6.48.00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18.04.00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6.41.00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18.12.00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6.29.00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18.21.00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Березень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6.23.00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18.25.00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6.11.00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18.35.00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6.03.00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18.41.00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5.52.00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18.50.00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5.40.00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18.58.00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5.29.00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19.06.00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Квітень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6.17.00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20.15.00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6.05.00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20.24.00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5.54.00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20.32.00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5.44.00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20.40.00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5.33.00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20.48.00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5.23.00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20.57.00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Травень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5.13.00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21.06.00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5.03.00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21.14.00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4.53.00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21.22.00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4.45.00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21.31.00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4.37.00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21.39.00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4.32.00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21.46.00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Червень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4.26.00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21.54.00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4.21.00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21.59.00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4.19.00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22.04.00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4.17.00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22.07.00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4.18.00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22.09.00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4.20.00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22.10.00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Липень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4.28.00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22.09.00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4.27.00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22.06.00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4.32.00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22.02.00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4.38.00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21.58.00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4.45.00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21.52.00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4.52.00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21.43.00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Серпень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5.02.00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21.33.00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5.11.00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21.25.00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5.18.00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21.16.00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5.26.00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21.06.00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5.35.00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20.56.00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5.43.00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20.45.00</w:t>
            </w:r>
          </w:p>
        </w:tc>
      </w:tr>
      <w:tr w:rsidR="00F35ED2" w:rsidTr="00D67556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5ED2" w:rsidRDefault="002B3BD4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Вересень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5.52.00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20.31.00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6.00.00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20.20.00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6.09.00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20.09.00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6.17.00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19.58.00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6.24.00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19.47.00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6.31.00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ED2" w:rsidRDefault="002B3BD4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19.35.00</w:t>
            </w:r>
          </w:p>
        </w:tc>
      </w:tr>
      <w:tr w:rsidR="005D4337" w:rsidTr="00D67556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4337" w:rsidRDefault="005D4337" w:rsidP="005D4337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Жовтень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6.39.00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  <w:rPr>
                <w:rStyle w:val="211pt"/>
              </w:rPr>
            </w:pPr>
            <w:r>
              <w:rPr>
                <w:rStyle w:val="211pt"/>
              </w:rPr>
              <w:t>19.25.00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rPr>
                <w:rStyle w:val="211pt"/>
              </w:rPr>
            </w:pPr>
            <w:r>
              <w:rPr>
                <w:rStyle w:val="211pt"/>
              </w:rPr>
              <w:t>6.45.00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19.16.00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6.54.00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19.03.00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7.02.00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18.53.00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7.10.00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18.43.00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6.18.00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17.34.00</w:t>
            </w:r>
          </w:p>
        </w:tc>
      </w:tr>
      <w:tr w:rsidR="005D4337" w:rsidTr="00D67556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337" w:rsidRDefault="005D4337" w:rsidP="005D4337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Листопад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6.27.00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  <w:rPr>
                <w:rStyle w:val="211pt"/>
              </w:rPr>
            </w:pPr>
            <w:r>
              <w:rPr>
                <w:rStyle w:val="211pt"/>
              </w:rPr>
              <w:t>17.24.00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rPr>
                <w:rStyle w:val="211pt"/>
              </w:rPr>
            </w:pPr>
            <w:r>
              <w:rPr>
                <w:rStyle w:val="211pt"/>
              </w:rPr>
              <w:t>6.35.00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17.17.00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6.42.00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17.10.00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</w:pPr>
            <w:r>
              <w:rPr>
                <w:rStyle w:val="211pt"/>
              </w:rPr>
              <w:t>6.50.00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17.04.00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6.57.00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16.58.00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7.05.00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16.54.00</w:t>
            </w:r>
          </w:p>
        </w:tc>
      </w:tr>
      <w:tr w:rsidR="005D4337" w:rsidTr="00D67556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337" w:rsidRDefault="005D4337" w:rsidP="005D4337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11pt"/>
              </w:rPr>
              <w:t>Грудень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7.11.00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  <w:rPr>
                <w:rStyle w:val="211pt"/>
              </w:rPr>
            </w:pPr>
            <w:r>
              <w:rPr>
                <w:rStyle w:val="211pt"/>
              </w:rPr>
              <w:t>16.51.00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20"/>
              <w:rPr>
                <w:rStyle w:val="211pt"/>
              </w:rPr>
            </w:pPr>
            <w:r>
              <w:rPr>
                <w:rStyle w:val="211pt"/>
              </w:rPr>
              <w:t>7.17.00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80"/>
            </w:pPr>
            <w:r>
              <w:rPr>
                <w:rStyle w:val="211pt"/>
              </w:rPr>
              <w:t>16.49.00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7.22.00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60"/>
            </w:pPr>
            <w:r>
              <w:rPr>
                <w:rStyle w:val="211pt"/>
              </w:rPr>
              <w:t>16.48.00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60" w:line="220" w:lineRule="exact"/>
              <w:ind w:left="220"/>
            </w:pPr>
            <w:r>
              <w:rPr>
                <w:rStyle w:val="211pt"/>
              </w:rPr>
              <w:t>7.26.00</w:t>
            </w:r>
          </w:p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before="60" w:after="0" w:line="220" w:lineRule="exact"/>
              <w:ind w:left="500"/>
            </w:pPr>
            <w:r>
              <w:rPr>
                <w:rStyle w:val="211pt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16.49.00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7.29.00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16.50.00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200"/>
            </w:pPr>
            <w:r>
              <w:rPr>
                <w:rStyle w:val="211pt"/>
              </w:rPr>
              <w:t>7.31.00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337" w:rsidRDefault="005D4337" w:rsidP="00D67556">
            <w:pPr>
              <w:pStyle w:val="22"/>
              <w:framePr w:w="14448" w:wrap="notBeside" w:vAnchor="text" w:hAnchor="text" w:xAlign="center" w:y="1"/>
              <w:shd w:val="clear" w:color="auto" w:fill="auto"/>
              <w:spacing w:after="0" w:line="220" w:lineRule="exact"/>
              <w:ind w:left="140"/>
            </w:pPr>
            <w:r>
              <w:rPr>
                <w:rStyle w:val="211pt"/>
              </w:rPr>
              <w:t>16.53.00</w:t>
            </w:r>
          </w:p>
        </w:tc>
      </w:tr>
    </w:tbl>
    <w:p w:rsidR="00F35ED2" w:rsidRDefault="00F35ED2">
      <w:pPr>
        <w:framePr w:w="14448" w:wrap="notBeside" w:vAnchor="text" w:hAnchor="text" w:xAlign="center" w:y="1"/>
        <w:rPr>
          <w:sz w:val="2"/>
          <w:szCs w:val="2"/>
        </w:rPr>
      </w:pPr>
    </w:p>
    <w:p w:rsidR="000C4CDB" w:rsidRDefault="000C4CDB" w:rsidP="000C4CDB">
      <w:pPr>
        <w:pStyle w:val="20"/>
        <w:keepNext/>
        <w:keepLines/>
        <w:shd w:val="clear" w:color="auto" w:fill="auto"/>
        <w:spacing w:before="0" w:line="240" w:lineRule="auto"/>
      </w:pPr>
      <w:bookmarkStart w:id="4" w:name="bookmark3"/>
    </w:p>
    <w:p w:rsidR="00F35ED2" w:rsidRDefault="002B3BD4" w:rsidP="000C4CDB">
      <w:pPr>
        <w:pStyle w:val="20"/>
        <w:keepNext/>
        <w:keepLines/>
        <w:shd w:val="clear" w:color="auto" w:fill="auto"/>
        <w:spacing w:before="0" w:line="240" w:lineRule="auto"/>
        <w:ind w:firstLine="851"/>
        <w:rPr>
          <w:b w:val="0"/>
          <w:sz w:val="24"/>
          <w:szCs w:val="24"/>
        </w:rPr>
      </w:pPr>
      <w:r w:rsidRPr="000C4CDB">
        <w:rPr>
          <w:b w:val="0"/>
          <w:sz w:val="24"/>
          <w:szCs w:val="24"/>
        </w:rPr>
        <w:t>Директор</w:t>
      </w:r>
      <w:bookmarkEnd w:id="4"/>
      <w:r w:rsidR="000C4CDB" w:rsidRPr="000C4CDB">
        <w:rPr>
          <w:b w:val="0"/>
          <w:sz w:val="24"/>
          <w:szCs w:val="24"/>
        </w:rPr>
        <w:t xml:space="preserve"> КП «Ш</w:t>
      </w:r>
      <w:r w:rsidRPr="000C4CDB">
        <w:rPr>
          <w:b w:val="0"/>
          <w:sz w:val="24"/>
          <w:szCs w:val="24"/>
        </w:rPr>
        <w:t>епетівське РЕП»</w:t>
      </w:r>
      <w:r w:rsidR="000C4CDB" w:rsidRP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ab/>
      </w:r>
      <w:r w:rsidR="000C4CDB">
        <w:rPr>
          <w:b w:val="0"/>
          <w:sz w:val="24"/>
          <w:szCs w:val="24"/>
        </w:rPr>
        <w:tab/>
      </w:r>
      <w:r w:rsidR="000C4CDB">
        <w:rPr>
          <w:b w:val="0"/>
          <w:sz w:val="24"/>
          <w:szCs w:val="24"/>
        </w:rPr>
        <w:tab/>
      </w:r>
      <w:r w:rsidR="000C4CDB">
        <w:rPr>
          <w:b w:val="0"/>
          <w:sz w:val="24"/>
          <w:szCs w:val="24"/>
        </w:rPr>
        <w:tab/>
      </w:r>
      <w:r w:rsidR="000C4CDB">
        <w:rPr>
          <w:b w:val="0"/>
          <w:sz w:val="24"/>
          <w:szCs w:val="24"/>
        </w:rPr>
        <w:tab/>
      </w:r>
      <w:r w:rsidR="000C4CDB" w:rsidRPr="000C4CDB">
        <w:rPr>
          <w:b w:val="0"/>
          <w:sz w:val="24"/>
          <w:szCs w:val="24"/>
        </w:rPr>
        <w:t>Юрій ШАЙНОГА</w:t>
      </w:r>
    </w:p>
    <w:p w:rsidR="000C4CDB" w:rsidRPr="000C4CDB" w:rsidRDefault="000C4CDB" w:rsidP="000C4CDB">
      <w:pPr>
        <w:pStyle w:val="20"/>
        <w:keepNext/>
        <w:keepLines/>
        <w:shd w:val="clear" w:color="auto" w:fill="auto"/>
        <w:spacing w:before="0" w:line="240" w:lineRule="auto"/>
        <w:ind w:firstLine="851"/>
        <w:rPr>
          <w:b w:val="0"/>
          <w:sz w:val="24"/>
          <w:szCs w:val="24"/>
        </w:rPr>
      </w:pPr>
    </w:p>
    <w:p w:rsidR="000C4CDB" w:rsidRPr="000C4CDB" w:rsidRDefault="000C4CDB" w:rsidP="000C4CDB">
      <w:pPr>
        <w:pStyle w:val="20"/>
        <w:keepNext/>
        <w:keepLines/>
        <w:shd w:val="clear" w:color="auto" w:fill="auto"/>
        <w:spacing w:before="0" w:line="240" w:lineRule="auto"/>
        <w:ind w:firstLine="851"/>
        <w:rPr>
          <w:b w:val="0"/>
          <w:sz w:val="24"/>
          <w:szCs w:val="24"/>
        </w:rPr>
      </w:pPr>
      <w:r w:rsidRPr="000C4CDB">
        <w:rPr>
          <w:b w:val="0"/>
          <w:sz w:val="24"/>
          <w:szCs w:val="24"/>
        </w:rPr>
        <w:t>Керуючий справами виконавчого комітету міської ради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Наталія БІЛАС</w:t>
      </w:r>
    </w:p>
    <w:sectPr w:rsidR="000C4CDB" w:rsidRPr="000C4CDB" w:rsidSect="005750B6">
      <w:pgSz w:w="16840" w:h="11900" w:orient="landscape"/>
      <w:pgMar w:top="560" w:right="850" w:bottom="1417" w:left="8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D4" w:rsidRDefault="002B3BD4">
      <w:r>
        <w:separator/>
      </w:r>
    </w:p>
  </w:endnote>
  <w:endnote w:type="continuationSeparator" w:id="0">
    <w:p w:rsidR="002B3BD4" w:rsidRDefault="002B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D4" w:rsidRDefault="002B3BD4"/>
  </w:footnote>
  <w:footnote w:type="continuationSeparator" w:id="0">
    <w:p w:rsidR="002B3BD4" w:rsidRDefault="002B3B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D72BA"/>
    <w:multiLevelType w:val="hybridMultilevel"/>
    <w:tmpl w:val="592A0B94"/>
    <w:lvl w:ilvl="0" w:tplc="9CC60740">
      <w:start w:val="1"/>
      <w:numFmt w:val="decimal"/>
      <w:lvlText w:val="%1"/>
      <w:lvlJc w:val="left"/>
      <w:pPr>
        <w:ind w:left="259" w:hanging="571"/>
      </w:pPr>
      <w:rPr>
        <w:w w:val="93"/>
        <w:lang w:val="uk-UA" w:eastAsia="en-US" w:bidi="ar-SA"/>
      </w:rPr>
    </w:lvl>
    <w:lvl w:ilvl="1" w:tplc="66706CE2">
      <w:numFmt w:val="bullet"/>
      <w:lvlText w:val="•"/>
      <w:lvlJc w:val="left"/>
      <w:pPr>
        <w:ind w:left="1242" w:hanging="571"/>
      </w:pPr>
      <w:rPr>
        <w:lang w:val="uk-UA" w:eastAsia="en-US" w:bidi="ar-SA"/>
      </w:rPr>
    </w:lvl>
    <w:lvl w:ilvl="2" w:tplc="7EBC7AC4">
      <w:numFmt w:val="bullet"/>
      <w:lvlText w:val="•"/>
      <w:lvlJc w:val="left"/>
      <w:pPr>
        <w:ind w:left="2224" w:hanging="571"/>
      </w:pPr>
      <w:rPr>
        <w:lang w:val="uk-UA" w:eastAsia="en-US" w:bidi="ar-SA"/>
      </w:rPr>
    </w:lvl>
    <w:lvl w:ilvl="3" w:tplc="15DCED78">
      <w:numFmt w:val="bullet"/>
      <w:lvlText w:val="•"/>
      <w:lvlJc w:val="left"/>
      <w:pPr>
        <w:ind w:left="3207" w:hanging="571"/>
      </w:pPr>
      <w:rPr>
        <w:lang w:val="uk-UA" w:eastAsia="en-US" w:bidi="ar-SA"/>
      </w:rPr>
    </w:lvl>
    <w:lvl w:ilvl="4" w:tplc="B204B998">
      <w:numFmt w:val="bullet"/>
      <w:lvlText w:val="•"/>
      <w:lvlJc w:val="left"/>
      <w:pPr>
        <w:ind w:left="4189" w:hanging="571"/>
      </w:pPr>
      <w:rPr>
        <w:lang w:val="uk-UA" w:eastAsia="en-US" w:bidi="ar-SA"/>
      </w:rPr>
    </w:lvl>
    <w:lvl w:ilvl="5" w:tplc="92EA9A78">
      <w:numFmt w:val="bullet"/>
      <w:lvlText w:val="•"/>
      <w:lvlJc w:val="left"/>
      <w:pPr>
        <w:ind w:left="5172" w:hanging="571"/>
      </w:pPr>
      <w:rPr>
        <w:lang w:val="uk-UA" w:eastAsia="en-US" w:bidi="ar-SA"/>
      </w:rPr>
    </w:lvl>
    <w:lvl w:ilvl="6" w:tplc="6750FDB8">
      <w:numFmt w:val="bullet"/>
      <w:lvlText w:val="•"/>
      <w:lvlJc w:val="left"/>
      <w:pPr>
        <w:ind w:left="6154" w:hanging="571"/>
      </w:pPr>
      <w:rPr>
        <w:lang w:val="uk-UA" w:eastAsia="en-US" w:bidi="ar-SA"/>
      </w:rPr>
    </w:lvl>
    <w:lvl w:ilvl="7" w:tplc="3FC60062">
      <w:numFmt w:val="bullet"/>
      <w:lvlText w:val="•"/>
      <w:lvlJc w:val="left"/>
      <w:pPr>
        <w:ind w:left="7136" w:hanging="571"/>
      </w:pPr>
      <w:rPr>
        <w:lang w:val="uk-UA" w:eastAsia="en-US" w:bidi="ar-SA"/>
      </w:rPr>
    </w:lvl>
    <w:lvl w:ilvl="8" w:tplc="F3CA41CA">
      <w:numFmt w:val="bullet"/>
      <w:lvlText w:val="•"/>
      <w:lvlJc w:val="left"/>
      <w:pPr>
        <w:ind w:left="8119" w:hanging="571"/>
      </w:pPr>
      <w:rPr>
        <w:lang w:val="uk-UA" w:eastAsia="en-US" w:bidi="ar-SA"/>
      </w:rPr>
    </w:lvl>
  </w:abstractNum>
  <w:abstractNum w:abstractNumId="1">
    <w:nsid w:val="7E303D31"/>
    <w:multiLevelType w:val="hybridMultilevel"/>
    <w:tmpl w:val="C726B93A"/>
    <w:lvl w:ilvl="0" w:tplc="13646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D2"/>
    <w:rsid w:val="000C4CDB"/>
    <w:rsid w:val="002B3BD4"/>
    <w:rsid w:val="005750B6"/>
    <w:rsid w:val="005D4337"/>
    <w:rsid w:val="00671531"/>
    <w:rsid w:val="0087573E"/>
    <w:rsid w:val="00D67556"/>
    <w:rsid w:val="00F35ED2"/>
    <w:rsid w:val="00F4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0pt0pt">
    <w:name w:val="Основной текст (2) + 10 pt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1pt">
    <w:name w:val="Основной текст (2) + 11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line="326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F449C2"/>
    <w:pPr>
      <w:autoSpaceDE w:val="0"/>
      <w:autoSpaceDN w:val="0"/>
    </w:pPr>
    <w:rPr>
      <w:rFonts w:ascii="Times New Roman" w:eastAsia="Times New Roman" w:hAnsi="Times New Roman" w:cs="Times New Roman"/>
      <w:color w:val="auto"/>
      <w:sz w:val="25"/>
      <w:szCs w:val="25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F449C2"/>
    <w:rPr>
      <w:rFonts w:ascii="Times New Roman" w:eastAsia="Times New Roman" w:hAnsi="Times New Roman" w:cs="Times New Roman"/>
      <w:sz w:val="25"/>
      <w:szCs w:val="25"/>
      <w:lang w:eastAsia="en-US" w:bidi="ar-SA"/>
    </w:rPr>
  </w:style>
  <w:style w:type="paragraph" w:styleId="a6">
    <w:name w:val="List Paragraph"/>
    <w:basedOn w:val="a"/>
    <w:uiPriority w:val="1"/>
    <w:qFormat/>
    <w:rsid w:val="00F449C2"/>
    <w:pPr>
      <w:autoSpaceDE w:val="0"/>
      <w:autoSpaceDN w:val="0"/>
      <w:spacing w:before="3"/>
      <w:ind w:left="259" w:right="98" w:hanging="2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Iacaaiea">
    <w:name w:val="Iacaaiea"/>
    <w:basedOn w:val="a"/>
    <w:rsid w:val="00F449C2"/>
    <w:pPr>
      <w:widowControl/>
      <w:jc w:val="center"/>
    </w:pPr>
    <w:rPr>
      <w:rFonts w:ascii="Tahoma" w:eastAsia="Times New Roman" w:hAnsi="Tahoma" w:cs="Times New Roman"/>
      <w:b/>
      <w:color w:val="auto"/>
      <w:sz w:val="28"/>
      <w:szCs w:val="20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F449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49C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0pt0pt">
    <w:name w:val="Основной текст (2) + 10 pt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1pt">
    <w:name w:val="Основной текст (2) + 11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line="326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F449C2"/>
    <w:pPr>
      <w:autoSpaceDE w:val="0"/>
      <w:autoSpaceDN w:val="0"/>
    </w:pPr>
    <w:rPr>
      <w:rFonts w:ascii="Times New Roman" w:eastAsia="Times New Roman" w:hAnsi="Times New Roman" w:cs="Times New Roman"/>
      <w:color w:val="auto"/>
      <w:sz w:val="25"/>
      <w:szCs w:val="25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F449C2"/>
    <w:rPr>
      <w:rFonts w:ascii="Times New Roman" w:eastAsia="Times New Roman" w:hAnsi="Times New Roman" w:cs="Times New Roman"/>
      <w:sz w:val="25"/>
      <w:szCs w:val="25"/>
      <w:lang w:eastAsia="en-US" w:bidi="ar-SA"/>
    </w:rPr>
  </w:style>
  <w:style w:type="paragraph" w:styleId="a6">
    <w:name w:val="List Paragraph"/>
    <w:basedOn w:val="a"/>
    <w:uiPriority w:val="1"/>
    <w:qFormat/>
    <w:rsid w:val="00F449C2"/>
    <w:pPr>
      <w:autoSpaceDE w:val="0"/>
      <w:autoSpaceDN w:val="0"/>
      <w:spacing w:before="3"/>
      <w:ind w:left="259" w:right="98" w:hanging="2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Iacaaiea">
    <w:name w:val="Iacaaiea"/>
    <w:basedOn w:val="a"/>
    <w:rsid w:val="00F449C2"/>
    <w:pPr>
      <w:widowControl/>
      <w:jc w:val="center"/>
    </w:pPr>
    <w:rPr>
      <w:rFonts w:ascii="Tahoma" w:eastAsia="Times New Roman" w:hAnsi="Tahoma" w:cs="Times New Roman"/>
      <w:b/>
      <w:color w:val="auto"/>
      <w:sz w:val="28"/>
      <w:szCs w:val="20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F449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49C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2326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dcterms:created xsi:type="dcterms:W3CDTF">2021-10-25T08:52:00Z</dcterms:created>
  <dcterms:modified xsi:type="dcterms:W3CDTF">2021-10-25T10:24:00Z</dcterms:modified>
</cp:coreProperties>
</file>